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1B14AA" w:rsidTr="002438AB">
        <w:trPr>
          <w:trHeight w:hRule="exact" w:val="717"/>
        </w:trPr>
        <w:tc>
          <w:tcPr>
            <w:tcW w:w="9038" w:type="dxa"/>
            <w:gridSpan w:val="2"/>
            <w:tcBorders>
              <w:top w:val="nil"/>
              <w:bottom w:val="nil"/>
            </w:tcBorders>
            <w:shd w:val="clear" w:color="auto" w:fill="1B3461"/>
            <w:vAlign w:val="center"/>
          </w:tcPr>
          <w:p w:rsidR="00CC44D4" w:rsidRPr="001B14AA" w:rsidRDefault="00CC44D4" w:rsidP="002438AB">
            <w:pPr>
              <w:pStyle w:val="ac"/>
              <w:rPr>
                <w:sz w:val="20"/>
                <w:szCs w:val="20"/>
                <w:rtl/>
              </w:rPr>
            </w:pPr>
            <w:r w:rsidRPr="001B14AA">
              <w:rPr>
                <w:sz w:val="20"/>
                <w:szCs w:val="20"/>
                <w:rtl/>
              </w:rPr>
              <w:t xml:space="preserve">שם </w:t>
            </w:r>
            <w:r w:rsidR="00051C1B" w:rsidRPr="001B14AA">
              <w:rPr>
                <w:sz w:val="20"/>
                <w:szCs w:val="20"/>
                <w:rtl/>
              </w:rPr>
              <w:t>ה</w:t>
            </w:r>
            <w:r w:rsidR="00EA61C2" w:rsidRPr="001B14AA">
              <w:rPr>
                <w:sz w:val="20"/>
                <w:szCs w:val="20"/>
                <w:rtl/>
              </w:rPr>
              <w:t>טופס</w:t>
            </w:r>
            <w:r w:rsidRPr="001B14AA">
              <w:rPr>
                <w:sz w:val="20"/>
                <w:szCs w:val="20"/>
                <w:rtl/>
              </w:rPr>
              <w:t>:</w:t>
            </w:r>
            <w:r w:rsidR="00EA61C2" w:rsidRPr="001B14AA">
              <w:rPr>
                <w:b w:val="0"/>
                <w:i/>
                <w:sz w:val="20"/>
                <w:szCs w:val="20"/>
                <w:rtl/>
              </w:rPr>
              <w:t xml:space="preserve"> </w:t>
            </w:r>
            <w:r w:rsidR="005771EA" w:rsidRPr="001B14AA">
              <w:rPr>
                <w:rFonts w:hint="cs"/>
                <w:b w:val="0"/>
                <w:i/>
                <w:sz w:val="20"/>
                <w:szCs w:val="20"/>
                <w:rtl/>
              </w:rPr>
              <w:t>חוות דעת</w:t>
            </w:r>
            <w:r w:rsidR="00FE2C7D" w:rsidRPr="001B14AA">
              <w:rPr>
                <w:rFonts w:hint="cs"/>
                <w:b w:val="0"/>
                <w:i/>
                <w:sz w:val="20"/>
                <w:szCs w:val="20"/>
                <w:rtl/>
              </w:rPr>
              <w:t xml:space="preserve"> מקצועית במסגרת כוונה להתקשר עם ספק יחיד</w:t>
            </w:r>
            <w:r w:rsidR="00202B8C" w:rsidRPr="001B14AA">
              <w:rPr>
                <w:rFonts w:hint="cs"/>
                <w:sz w:val="20"/>
                <w:szCs w:val="20"/>
                <w:rtl/>
              </w:rPr>
              <w:t>/ ספק חוץ</w:t>
            </w:r>
          </w:p>
        </w:tc>
      </w:tr>
      <w:tr w:rsidR="00CC44D4" w:rsidRPr="001B14AA" w:rsidTr="002438AB">
        <w:trPr>
          <w:trHeight w:val="460"/>
        </w:trPr>
        <w:tc>
          <w:tcPr>
            <w:tcW w:w="4779" w:type="dxa"/>
            <w:tcBorders>
              <w:top w:val="nil"/>
              <w:left w:val="nil"/>
              <w:bottom w:val="single" w:sz="4" w:space="0" w:color="auto"/>
              <w:right w:val="nil"/>
            </w:tcBorders>
            <w:shd w:val="clear" w:color="auto" w:fill="E6E6E6"/>
            <w:vAlign w:val="center"/>
          </w:tcPr>
          <w:p w:rsidR="00CC44D4" w:rsidRPr="001B14AA" w:rsidRDefault="00CC44D4" w:rsidP="002438AB">
            <w:pPr>
              <w:pStyle w:val="ad"/>
              <w:rPr>
                <w:rtl/>
              </w:rPr>
            </w:pPr>
            <w:r w:rsidRPr="001B14AA">
              <w:rPr>
                <w:rtl/>
              </w:rPr>
              <w:t>פרק ראשי:</w:t>
            </w:r>
            <w:r w:rsidR="005771EA" w:rsidRPr="001B14AA">
              <w:rPr>
                <w:rFonts w:hint="cs"/>
                <w:rtl/>
              </w:rPr>
              <w:t xml:space="preserve"> </w:t>
            </w:r>
            <w:r w:rsidR="00FE2C7D" w:rsidRPr="001B14A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1B14AA" w:rsidRDefault="009153A1" w:rsidP="002438AB">
            <w:pPr>
              <w:pStyle w:val="ad"/>
            </w:pPr>
            <w:r w:rsidRPr="001B14AA">
              <w:rPr>
                <w:rtl/>
              </w:rPr>
              <w:t>מספר הוראה</w:t>
            </w:r>
            <w:r w:rsidR="00F834CE" w:rsidRPr="001B14AA">
              <w:rPr>
                <w:rtl/>
              </w:rPr>
              <w:t xml:space="preserve">: </w:t>
            </w:r>
            <w:r w:rsidR="00FE2C7D" w:rsidRPr="001B14AA">
              <w:rPr>
                <w:rFonts w:hint="cs"/>
                <w:rtl/>
              </w:rPr>
              <w:t>7.8.2</w:t>
            </w:r>
          </w:p>
        </w:tc>
      </w:tr>
      <w:tr w:rsidR="00CC44D4" w:rsidRPr="001B14AA" w:rsidTr="001B14AA">
        <w:trPr>
          <w:trHeight w:val="360"/>
        </w:trPr>
        <w:tc>
          <w:tcPr>
            <w:tcW w:w="4779" w:type="dxa"/>
            <w:tcBorders>
              <w:top w:val="single" w:sz="4" w:space="0" w:color="auto"/>
              <w:left w:val="nil"/>
              <w:bottom w:val="single" w:sz="4" w:space="0" w:color="auto"/>
              <w:right w:val="nil"/>
            </w:tcBorders>
            <w:shd w:val="clear" w:color="auto" w:fill="E6E6E6"/>
            <w:vAlign w:val="center"/>
          </w:tcPr>
          <w:p w:rsidR="00CC44D4" w:rsidRPr="001B14AA" w:rsidRDefault="00CC44D4" w:rsidP="002438AB">
            <w:pPr>
              <w:pStyle w:val="ad"/>
              <w:rPr>
                <w:rtl/>
              </w:rPr>
            </w:pPr>
            <w:r w:rsidRPr="001B14AA">
              <w:rPr>
                <w:rtl/>
              </w:rPr>
              <w:t>פרק משני:</w:t>
            </w:r>
            <w:r w:rsidR="001E7AD5" w:rsidRPr="001B14AA">
              <w:rPr>
                <w:rtl/>
              </w:rPr>
              <w:t xml:space="preserve"> </w:t>
            </w:r>
            <w:r w:rsidR="003B0AEE" w:rsidRPr="001B14A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1B14AA" w:rsidRDefault="000425A7" w:rsidP="002438AB">
            <w:pPr>
              <w:pStyle w:val="ad"/>
              <w:rPr>
                <w:rtl/>
              </w:rPr>
            </w:pPr>
            <w:r w:rsidRPr="001B14AA">
              <w:rPr>
                <w:rtl/>
              </w:rPr>
              <w:t xml:space="preserve">מספר </w:t>
            </w:r>
            <w:r w:rsidR="00EA61C2" w:rsidRPr="001B14AA">
              <w:rPr>
                <w:rtl/>
              </w:rPr>
              <w:t>טופס</w:t>
            </w:r>
            <w:r w:rsidRPr="001B14AA">
              <w:rPr>
                <w:rtl/>
              </w:rPr>
              <w:t xml:space="preserve">: </w:t>
            </w:r>
            <w:r w:rsidR="00EA61C2" w:rsidRPr="001B14AA">
              <w:rPr>
                <w:rtl/>
              </w:rPr>
              <w:t>ט</w:t>
            </w:r>
            <w:r w:rsidRPr="001B14AA">
              <w:rPr>
                <w:rtl/>
              </w:rPr>
              <w:t xml:space="preserve">. </w:t>
            </w:r>
            <w:r w:rsidR="00FE2C7D" w:rsidRPr="001B14A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33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1B14AA" w:rsidTr="002438AB">
        <w:trPr>
          <w:trHeight w:val="350"/>
        </w:trPr>
        <w:tc>
          <w:tcPr>
            <w:tcW w:w="1440" w:type="dxa"/>
            <w:shd w:val="clear" w:color="auto" w:fill="E6E6E6"/>
          </w:tcPr>
          <w:p w:rsidR="002D0394" w:rsidRPr="001B14AA" w:rsidRDefault="002D0394" w:rsidP="002438AB">
            <w:pPr>
              <w:rPr>
                <w:rFonts w:ascii="Arial" w:hAnsi="Arial" w:cs="Arial"/>
                <w:b/>
                <w:sz w:val="20"/>
                <w:szCs w:val="20"/>
                <w:rtl/>
              </w:rPr>
            </w:pPr>
            <w:r w:rsidRPr="001B14AA">
              <w:rPr>
                <w:rFonts w:ascii="Arial" w:hAnsi="Arial" w:cs="Arial"/>
                <w:b/>
                <w:sz w:val="20"/>
                <w:szCs w:val="20"/>
                <w:rtl/>
              </w:rPr>
              <w:t>משרד</w:t>
            </w:r>
            <w:r w:rsidRPr="001B14AA">
              <w:rPr>
                <w:rFonts w:ascii="Arial" w:hAnsi="Arial" w:cs="Arial" w:hint="cs"/>
                <w:b/>
                <w:sz w:val="20"/>
                <w:szCs w:val="20"/>
                <w:rtl/>
              </w:rPr>
              <w:t>:</w:t>
            </w:r>
          </w:p>
        </w:tc>
        <w:tc>
          <w:tcPr>
            <w:tcW w:w="2880" w:type="dxa"/>
          </w:tcPr>
          <w:p w:rsidR="002D0394" w:rsidRPr="001B14AA" w:rsidRDefault="00776470" w:rsidP="002438AB">
            <w:pPr>
              <w:jc w:val="right"/>
              <w:rPr>
                <w:rFonts w:ascii="Arial" w:hAnsi="Arial" w:cs="Arial"/>
                <w:b/>
                <w:sz w:val="20"/>
                <w:szCs w:val="20"/>
                <w:rtl/>
              </w:rPr>
            </w:pPr>
            <w:r w:rsidRPr="001B14AA">
              <w:rPr>
                <w:rFonts w:ascii="Arial" w:hAnsi="Arial" w:cs="Arial" w:hint="cs"/>
                <w:b/>
                <w:sz w:val="20"/>
                <w:szCs w:val="20"/>
                <w:rtl/>
              </w:rPr>
              <w:t>רשות האכיפה והגבייה</w:t>
            </w:r>
          </w:p>
        </w:tc>
      </w:tr>
      <w:tr w:rsidR="00CC4F37" w:rsidRPr="001B14AA" w:rsidTr="002438AB">
        <w:trPr>
          <w:trHeight w:val="361"/>
        </w:trPr>
        <w:tc>
          <w:tcPr>
            <w:tcW w:w="1440" w:type="dxa"/>
            <w:shd w:val="clear" w:color="auto" w:fill="E6E6E6"/>
          </w:tcPr>
          <w:p w:rsidR="002D0394" w:rsidRPr="001B14AA" w:rsidRDefault="005229BE" w:rsidP="002438AB">
            <w:pPr>
              <w:rPr>
                <w:rFonts w:ascii="Arial" w:hAnsi="Arial" w:cs="Arial"/>
                <w:b/>
                <w:sz w:val="20"/>
                <w:szCs w:val="20"/>
                <w:rtl/>
              </w:rPr>
            </w:pPr>
            <w:r w:rsidRPr="001B14AA">
              <w:rPr>
                <w:rFonts w:ascii="Arial" w:hAnsi="Arial" w:cs="Arial"/>
                <w:b/>
                <w:sz w:val="20"/>
                <w:szCs w:val="20"/>
                <w:rtl/>
              </w:rPr>
              <w:t>יחיד</w:t>
            </w:r>
            <w:r w:rsidRPr="001B14AA">
              <w:rPr>
                <w:rFonts w:ascii="Arial" w:hAnsi="Arial" w:cs="Arial" w:hint="cs"/>
                <w:b/>
                <w:sz w:val="20"/>
                <w:szCs w:val="20"/>
                <w:rtl/>
              </w:rPr>
              <w:t>ה מזמינה</w:t>
            </w:r>
            <w:r w:rsidR="002D0394" w:rsidRPr="001B14AA">
              <w:rPr>
                <w:rFonts w:ascii="Arial" w:hAnsi="Arial" w:cs="Arial" w:hint="cs"/>
                <w:b/>
                <w:sz w:val="20"/>
                <w:szCs w:val="20"/>
                <w:rtl/>
              </w:rPr>
              <w:t>:</w:t>
            </w:r>
          </w:p>
        </w:tc>
        <w:tc>
          <w:tcPr>
            <w:tcW w:w="2880" w:type="dxa"/>
          </w:tcPr>
          <w:p w:rsidR="002D0394" w:rsidRPr="001B14AA" w:rsidRDefault="00604FF3" w:rsidP="002438AB">
            <w:pPr>
              <w:jc w:val="right"/>
              <w:rPr>
                <w:rFonts w:ascii="Arial" w:hAnsi="Arial" w:cs="Arial"/>
                <w:b/>
                <w:sz w:val="20"/>
                <w:szCs w:val="20"/>
                <w:rtl/>
              </w:rPr>
            </w:pPr>
            <w:r>
              <w:rPr>
                <w:rFonts w:ascii="Arial" w:hAnsi="Arial" w:cs="Arial" w:hint="cs"/>
                <w:b/>
                <w:sz w:val="20"/>
                <w:szCs w:val="20"/>
                <w:rtl/>
              </w:rPr>
              <w:t>חטיבת מערכות מידע</w:t>
            </w:r>
          </w:p>
        </w:tc>
      </w:tr>
      <w:tr w:rsidR="002D0394" w:rsidRPr="001B14AA" w:rsidTr="002438AB">
        <w:trPr>
          <w:trHeight w:val="370"/>
        </w:trPr>
        <w:tc>
          <w:tcPr>
            <w:tcW w:w="1440" w:type="dxa"/>
            <w:shd w:val="clear" w:color="auto" w:fill="E6E6E6"/>
          </w:tcPr>
          <w:p w:rsidR="002D0394" w:rsidRPr="001B14AA" w:rsidRDefault="002D0394" w:rsidP="002438AB">
            <w:pPr>
              <w:rPr>
                <w:rFonts w:ascii="Arial" w:hAnsi="Arial" w:cs="Arial"/>
                <w:b/>
                <w:sz w:val="20"/>
                <w:szCs w:val="20"/>
                <w:rtl/>
              </w:rPr>
            </w:pPr>
            <w:r w:rsidRPr="001B14AA">
              <w:rPr>
                <w:rFonts w:ascii="Arial" w:hAnsi="Arial" w:cs="Arial" w:hint="cs"/>
                <w:b/>
                <w:sz w:val="20"/>
                <w:szCs w:val="20"/>
                <w:rtl/>
              </w:rPr>
              <w:t>תאריך:</w:t>
            </w:r>
          </w:p>
        </w:tc>
        <w:tc>
          <w:tcPr>
            <w:tcW w:w="2880" w:type="dxa"/>
          </w:tcPr>
          <w:p w:rsidR="002D0394" w:rsidRPr="001B14AA" w:rsidRDefault="00D3516A" w:rsidP="00D3516A">
            <w:pPr>
              <w:tabs>
                <w:tab w:val="center" w:pos="1332"/>
                <w:tab w:val="left" w:pos="1794"/>
                <w:tab w:val="right" w:pos="2664"/>
              </w:tabs>
              <w:jc w:val="right"/>
              <w:rPr>
                <w:rFonts w:ascii="Arial" w:hAnsi="Arial" w:cs="Arial"/>
                <w:b/>
                <w:sz w:val="20"/>
                <w:szCs w:val="20"/>
                <w:rtl/>
              </w:rPr>
            </w:pPr>
            <w:r>
              <w:rPr>
                <w:rFonts w:ascii="Arial" w:hAnsi="Arial" w:cs="Arial" w:hint="cs"/>
                <w:b/>
                <w:sz w:val="20"/>
                <w:szCs w:val="20"/>
                <w:rtl/>
              </w:rPr>
              <w:t>21.05.2017</w:t>
            </w:r>
          </w:p>
        </w:tc>
      </w:tr>
    </w:tbl>
    <w:p w:rsidR="003D788B" w:rsidRPr="001B14AA" w:rsidRDefault="003D788B" w:rsidP="001B14AA">
      <w:pPr>
        <w:rPr>
          <w:rFonts w:ascii="Arial" w:hAnsi="Arial" w:cs="Arial"/>
          <w:b/>
          <w:sz w:val="22"/>
          <w:szCs w:val="22"/>
          <w:rtl/>
        </w:rPr>
      </w:pPr>
      <w:r w:rsidRPr="001B14AA">
        <w:rPr>
          <w:rFonts w:ascii="Arial" w:hAnsi="Arial" w:cs="Arial"/>
          <w:b/>
          <w:sz w:val="22"/>
          <w:szCs w:val="22"/>
          <w:rtl/>
        </w:rPr>
        <w:t xml:space="preserve">אל: </w:t>
      </w:r>
      <w:r w:rsidR="002A5F9B" w:rsidRPr="001B14AA">
        <w:rPr>
          <w:rFonts w:ascii="Arial" w:hAnsi="Arial" w:cs="Arial" w:hint="cs"/>
          <w:b/>
          <w:sz w:val="22"/>
          <w:szCs w:val="22"/>
          <w:rtl/>
        </w:rPr>
        <w:t xml:space="preserve">ועדת המכרזים </w:t>
      </w:r>
    </w:p>
    <w:p w:rsidR="00D779B6" w:rsidRPr="001B14AA" w:rsidRDefault="00171135" w:rsidP="001B14AA">
      <w:pPr>
        <w:jc w:val="center"/>
        <w:rPr>
          <w:rFonts w:ascii="Arial" w:hAnsi="Arial" w:cs="Arial"/>
          <w:bCs/>
          <w:sz w:val="22"/>
          <w:szCs w:val="22"/>
          <w:u w:val="single"/>
          <w:rtl/>
        </w:rPr>
      </w:pPr>
      <w:r w:rsidRPr="001B14AA">
        <w:rPr>
          <w:rFonts w:ascii="Arial" w:hAnsi="Arial" w:cs="Arial" w:hint="cs"/>
          <w:bCs/>
          <w:sz w:val="22"/>
          <w:szCs w:val="22"/>
          <w:rtl/>
        </w:rPr>
        <w:t>הנדון:</w:t>
      </w:r>
      <w:r w:rsidR="00C8584D" w:rsidRPr="001B14AA">
        <w:rPr>
          <w:rFonts w:ascii="Arial" w:hAnsi="Arial" w:cs="Arial"/>
          <w:bCs/>
          <w:sz w:val="22"/>
          <w:szCs w:val="22"/>
          <w:rtl/>
        </w:rPr>
        <w:t xml:space="preserve"> </w:t>
      </w:r>
      <w:r w:rsidR="002A5F9B" w:rsidRPr="001B14AA">
        <w:rPr>
          <w:rFonts w:ascii="Arial" w:hAnsi="Arial" w:cs="Arial" w:hint="cs"/>
          <w:bCs/>
          <w:sz w:val="22"/>
          <w:szCs w:val="22"/>
          <w:u w:val="single"/>
          <w:rtl/>
        </w:rPr>
        <w:t>חוות דעת מקצועית במסגרת כוונה להתקשר עם ספק יחיד</w:t>
      </w:r>
      <w:r w:rsidR="00B354BE" w:rsidRPr="001B14AA">
        <w:rPr>
          <w:rFonts w:ascii="Arial" w:hAnsi="Arial" w:cs="Arial" w:hint="cs"/>
          <w:bCs/>
          <w:sz w:val="22"/>
          <w:szCs w:val="22"/>
          <w:u w:val="single"/>
          <w:rtl/>
        </w:rPr>
        <w:t>/ ספק חוץ</w:t>
      </w:r>
    </w:p>
    <w:p w:rsidR="00FA0AAE" w:rsidRPr="009A4B95" w:rsidRDefault="00D779B6" w:rsidP="001B14AA">
      <w:pPr>
        <w:jc w:val="both"/>
        <w:rPr>
          <w:rFonts w:ascii="Arial" w:hAnsi="Arial" w:cs="Arial"/>
          <w:b/>
          <w:sz w:val="20"/>
          <w:szCs w:val="20"/>
          <w:rtl/>
        </w:rPr>
      </w:pPr>
      <w:r w:rsidRPr="009A4B95">
        <w:rPr>
          <w:rFonts w:ascii="Arial" w:hAnsi="Arial" w:cs="Arial"/>
          <w:b/>
          <w:sz w:val="20"/>
          <w:szCs w:val="20"/>
          <w:rtl/>
        </w:rPr>
        <w:t>הבקשה מסתמכת על תקנה</w:t>
      </w:r>
      <w:r w:rsidR="005230E9" w:rsidRPr="009A4B95">
        <w:rPr>
          <w:rFonts w:ascii="Arial" w:hAnsi="Arial" w:cs="Arial" w:hint="cs"/>
          <w:b/>
          <w:sz w:val="20"/>
          <w:szCs w:val="20"/>
          <w:rtl/>
        </w:rPr>
        <w:t xml:space="preserve">  </w:t>
      </w:r>
      <w:r w:rsidR="005230E9" w:rsidRPr="009A4B95">
        <w:rPr>
          <w:rFonts w:ascii="Arial" w:hAnsi="Arial" w:cs="Arial"/>
          <w:b/>
          <w:sz w:val="20"/>
          <w:szCs w:val="20"/>
        </w:rPr>
        <w:sym w:font="Wingdings" w:char="F072"/>
      </w:r>
      <w:r w:rsidRPr="009A4B95">
        <w:rPr>
          <w:rFonts w:ascii="Arial" w:hAnsi="Arial" w:cs="Arial" w:hint="cs"/>
          <w:b/>
          <w:sz w:val="20"/>
          <w:szCs w:val="20"/>
          <w:rtl/>
        </w:rPr>
        <w:t xml:space="preserve"> 3(29) /</w:t>
      </w:r>
      <w:r w:rsidR="005230E9" w:rsidRPr="009A4B95">
        <w:rPr>
          <w:rFonts w:ascii="Arial" w:hAnsi="Arial" w:cs="Arial" w:hint="cs"/>
          <w:b/>
          <w:sz w:val="20"/>
          <w:szCs w:val="20"/>
          <w:rtl/>
        </w:rPr>
        <w:t xml:space="preserve"> </w:t>
      </w:r>
      <w:r w:rsidR="005230E9" w:rsidRPr="009A4B95">
        <w:rPr>
          <w:rFonts w:ascii="Arial" w:hAnsi="Arial" w:cs="Arial"/>
          <w:b/>
          <w:sz w:val="20"/>
          <w:szCs w:val="20"/>
        </w:rPr>
        <w:sym w:font="Wingdings" w:char="F072"/>
      </w:r>
      <w:r w:rsidRPr="009A4B95">
        <w:rPr>
          <w:rFonts w:ascii="Arial" w:hAnsi="Arial" w:cs="Arial" w:hint="cs"/>
          <w:b/>
          <w:sz w:val="20"/>
          <w:szCs w:val="20"/>
          <w:rtl/>
        </w:rPr>
        <w:t xml:space="preserve"> 3(31) (</w:t>
      </w:r>
      <w:r w:rsidR="00FC571F" w:rsidRPr="009A4B95">
        <w:rPr>
          <w:rFonts w:ascii="Arial" w:hAnsi="Arial" w:cs="Arial" w:hint="cs"/>
          <w:b/>
          <w:sz w:val="20"/>
          <w:szCs w:val="20"/>
          <w:rtl/>
        </w:rPr>
        <w:t>סמן</w:t>
      </w:r>
      <w:r w:rsidRPr="009A4B95">
        <w:rPr>
          <w:rFonts w:ascii="Arial" w:hAnsi="Arial" w:cs="Arial" w:hint="cs"/>
          <w:b/>
          <w:sz w:val="20"/>
          <w:szCs w:val="20"/>
          <w:rtl/>
        </w:rPr>
        <w:t xml:space="preserve"> את התקנה המתאימה) </w:t>
      </w:r>
      <w:r w:rsidRPr="009A4B95">
        <w:rPr>
          <w:rFonts w:ascii="Arial" w:hAnsi="Arial" w:cs="Arial"/>
          <w:b/>
          <w:sz w:val="20"/>
          <w:szCs w:val="20"/>
          <w:rtl/>
        </w:rPr>
        <w:t>לתקנות חובת מכרזים</w:t>
      </w:r>
      <w:r w:rsidRPr="009A4B95">
        <w:rPr>
          <w:rFonts w:ascii="Arial" w:hAnsi="Arial" w:cs="Arial" w:hint="cs"/>
          <w:b/>
          <w:sz w:val="20"/>
          <w:szCs w:val="20"/>
          <w:rtl/>
        </w:rPr>
        <w:t xml:space="preserve"> ועל</w:t>
      </w:r>
      <w:r w:rsidR="001B14AA" w:rsidRPr="009A4B95">
        <w:rPr>
          <w:rFonts w:ascii="Arial" w:hAnsi="Arial" w:cs="Arial" w:hint="cs"/>
          <w:b/>
          <w:sz w:val="20"/>
          <w:szCs w:val="20"/>
          <w:rtl/>
        </w:rPr>
        <w:t xml:space="preserve">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1B14AA" w:rsidTr="002438AB">
        <w:tc>
          <w:tcPr>
            <w:tcW w:w="9178" w:type="dxa"/>
            <w:tcBorders>
              <w:bottom w:val="single" w:sz="4" w:space="0" w:color="auto"/>
            </w:tcBorders>
            <w:shd w:val="clear" w:color="auto" w:fill="E6E6E6"/>
          </w:tcPr>
          <w:p w:rsidR="00CA4871" w:rsidRPr="001B14AA" w:rsidRDefault="00CA4871" w:rsidP="002438AB">
            <w:pPr>
              <w:spacing w:line="360" w:lineRule="auto"/>
              <w:rPr>
                <w:rFonts w:ascii="Arial" w:hAnsi="Arial" w:cs="Arial"/>
                <w:bCs/>
                <w:sz w:val="22"/>
                <w:szCs w:val="22"/>
                <w:highlight w:val="yellow"/>
                <w:rtl/>
              </w:rPr>
            </w:pPr>
            <w:r w:rsidRPr="001B14AA">
              <w:rPr>
                <w:rFonts w:ascii="Arial" w:hAnsi="Arial" w:cs="Arial" w:hint="cs"/>
                <w:bCs/>
                <w:sz w:val="22"/>
                <w:szCs w:val="22"/>
                <w:rtl/>
              </w:rPr>
              <w:t>תיאור מהות ההתקשרות (רקע ופירוט התכונות של הטובין/השירות/העבודה)</w:t>
            </w:r>
          </w:p>
        </w:tc>
      </w:tr>
      <w:tr w:rsidR="00CA4871" w:rsidRPr="001B14AA" w:rsidTr="002438AB">
        <w:tc>
          <w:tcPr>
            <w:tcW w:w="9178" w:type="dxa"/>
            <w:tcBorders>
              <w:bottom w:val="single" w:sz="4" w:space="0" w:color="auto"/>
            </w:tcBorders>
          </w:tcPr>
          <w:p w:rsidR="00604FF3" w:rsidRPr="009A4B95" w:rsidRDefault="00D3516A" w:rsidP="00B67884">
            <w:pPr>
              <w:rPr>
                <w:rFonts w:ascii="Arial" w:hAnsi="Arial" w:cs="Arial"/>
                <w:color w:val="1F497D"/>
                <w:sz w:val="20"/>
                <w:szCs w:val="20"/>
                <w:rtl/>
              </w:rPr>
            </w:pPr>
            <w:r>
              <w:rPr>
                <w:rFonts w:ascii="Arial" w:hAnsi="Arial" w:cs="Arial" w:hint="cs"/>
                <w:color w:val="1F497D"/>
                <w:sz w:val="20"/>
                <w:szCs w:val="20"/>
                <w:rtl/>
              </w:rPr>
              <w:t xml:space="preserve">מערכת המחשוב של אגף הגבייה ברשות השידור </w:t>
            </w:r>
            <w:r w:rsidR="00B67884">
              <w:rPr>
                <w:rFonts w:ascii="Arial" w:hAnsi="Arial" w:cs="Arial" w:hint="cs"/>
                <w:color w:val="1F497D"/>
                <w:sz w:val="20"/>
                <w:szCs w:val="20"/>
                <w:rtl/>
              </w:rPr>
              <w:t>עוברת</w:t>
            </w:r>
            <w:r>
              <w:rPr>
                <w:rFonts w:ascii="Arial" w:hAnsi="Arial" w:cs="Arial" w:hint="cs"/>
                <w:color w:val="1F497D"/>
                <w:sz w:val="20"/>
                <w:szCs w:val="20"/>
                <w:rtl/>
              </w:rPr>
              <w:t xml:space="preserve"> לרשות האכיפה והגבייה. לצורך המשך תפעול של המערכת קיים צורך בהמשך התקשרות עם חברת יעל המעסיקה כח אדם מקצועי (מפתחים, </w:t>
            </w:r>
            <w:r>
              <w:rPr>
                <w:rFonts w:ascii="Arial" w:hAnsi="Arial" w:cs="Arial" w:hint="cs"/>
                <w:color w:val="1F497D"/>
                <w:sz w:val="20"/>
                <w:szCs w:val="20"/>
              </w:rPr>
              <w:t>DBA</w:t>
            </w:r>
            <w:r>
              <w:rPr>
                <w:rFonts w:ascii="Arial" w:hAnsi="Arial" w:cs="Arial" w:hint="cs"/>
                <w:color w:val="1F497D"/>
                <w:sz w:val="20"/>
                <w:szCs w:val="20"/>
                <w:rtl/>
              </w:rPr>
              <w:t xml:space="preserve">, בודקים וכו') </w:t>
            </w:r>
            <w:r w:rsidR="00B67884">
              <w:rPr>
                <w:rFonts w:ascii="Arial" w:hAnsi="Arial" w:cs="Arial" w:hint="cs"/>
                <w:color w:val="1F497D"/>
                <w:sz w:val="20"/>
                <w:szCs w:val="20"/>
                <w:rtl/>
              </w:rPr>
              <w:t>.</w:t>
            </w:r>
          </w:p>
        </w:tc>
      </w:tr>
    </w:tbl>
    <w:p w:rsidR="00CA4871" w:rsidRPr="001B14AA" w:rsidRDefault="003D5897" w:rsidP="007F32A3">
      <w:pPr>
        <w:rPr>
          <w:rFonts w:ascii="Arial" w:hAnsi="Arial" w:cs="Arial"/>
          <w:b/>
          <w:sz w:val="22"/>
          <w:szCs w:val="22"/>
          <w:rtl/>
        </w:rPr>
      </w:pPr>
      <w:r w:rsidRPr="001B14AA">
        <w:rPr>
          <w:rFonts w:ascii="Arial" w:hAnsi="Arial" w:cs="Arial" w:hint="cs"/>
          <w:bCs/>
          <w:sz w:val="22"/>
          <w:szCs w:val="22"/>
          <w:rtl/>
        </w:rPr>
        <w:t xml:space="preserve">האם קיים בנושא </w:t>
      </w:r>
      <w:r w:rsidR="00504BA7" w:rsidRPr="001B14AA">
        <w:rPr>
          <w:rFonts w:ascii="Arial" w:hAnsi="Arial" w:cs="Arial" w:hint="cs"/>
          <w:bCs/>
          <w:sz w:val="22"/>
          <w:szCs w:val="22"/>
          <w:rtl/>
        </w:rPr>
        <w:t xml:space="preserve">זה </w:t>
      </w:r>
      <w:r w:rsidR="00504BA7" w:rsidRPr="001B14AA">
        <w:rPr>
          <w:rFonts w:ascii="Arial" w:hAnsi="Arial" w:cs="Arial" w:hint="cs"/>
          <w:b/>
          <w:sz w:val="22"/>
          <w:szCs w:val="22"/>
          <w:rtl/>
        </w:rPr>
        <w:t>מכרז מרכזי של החשב הכללי או גורם ממשלתי מוסמך אחר?</w:t>
      </w:r>
      <w:r w:rsidR="008920E0" w:rsidRPr="001B14AA">
        <w:rPr>
          <w:rFonts w:ascii="Arial" w:hAnsi="Arial" w:cs="Arial" w:hint="cs"/>
          <w:b/>
          <w:sz w:val="22"/>
          <w:szCs w:val="22"/>
          <w:rtl/>
        </w:rPr>
        <w:t xml:space="preserve">    </w:t>
      </w:r>
      <w:r w:rsidRPr="001B14AA">
        <w:rPr>
          <w:rFonts w:ascii="Arial" w:hAnsi="Arial" w:cs="Arial" w:hint="cs"/>
          <w:b/>
          <w:sz w:val="22"/>
          <w:szCs w:val="22"/>
          <w:rtl/>
        </w:rPr>
        <w:t xml:space="preserve">      </w:t>
      </w:r>
      <w:r w:rsidR="007F32A3">
        <w:rPr>
          <w:rFonts w:ascii="Arial" w:hAnsi="Arial" w:cs="Arial"/>
          <w:b/>
          <w:sz w:val="22"/>
          <w:szCs w:val="22"/>
        </w:rPr>
        <w:sym w:font="Wingdings" w:char="F078"/>
      </w:r>
      <w:r w:rsidRPr="001B14AA">
        <w:rPr>
          <w:rFonts w:ascii="Arial" w:hAnsi="Arial" w:cs="Arial" w:hint="cs"/>
          <w:b/>
          <w:sz w:val="22"/>
          <w:szCs w:val="22"/>
          <w:rtl/>
        </w:rPr>
        <w:t xml:space="preserve">  כן     </w:t>
      </w:r>
      <w:r w:rsidRPr="001B14AA">
        <w:rPr>
          <w:rFonts w:ascii="Arial" w:hAnsi="Arial" w:cs="Arial"/>
          <w:b/>
          <w:sz w:val="22"/>
          <w:szCs w:val="22"/>
        </w:rPr>
        <w:sym w:font="Wingdings" w:char="F072"/>
      </w:r>
      <w:r w:rsidRPr="001B14AA">
        <w:rPr>
          <w:rFonts w:ascii="Arial" w:hAnsi="Arial" w:cs="Arial" w:hint="cs"/>
          <w:b/>
          <w:sz w:val="22"/>
          <w:szCs w:val="22"/>
          <w:rtl/>
        </w:rPr>
        <w:t xml:space="preserve">  לא</w:t>
      </w:r>
    </w:p>
    <w:p w:rsidR="003D5897" w:rsidRPr="001B14AA" w:rsidRDefault="003D5897" w:rsidP="001B14AA">
      <w:pPr>
        <w:rPr>
          <w:rFonts w:ascii="Arial" w:hAnsi="Arial" w:cs="Arial"/>
          <w:b/>
          <w:sz w:val="22"/>
          <w:szCs w:val="22"/>
          <w:rtl/>
        </w:rPr>
      </w:pPr>
      <w:r w:rsidRPr="001B14AA">
        <w:rPr>
          <w:rFonts w:ascii="Arial" w:hAnsi="Arial" w:cs="Arial"/>
          <w:bCs/>
          <w:sz w:val="22"/>
          <w:szCs w:val="22"/>
          <w:rtl/>
        </w:rPr>
        <w:t>סוג ה</w:t>
      </w:r>
      <w:r w:rsidRPr="001B14AA">
        <w:rPr>
          <w:rFonts w:ascii="Arial" w:hAnsi="Arial" w:cs="Arial" w:hint="cs"/>
          <w:bCs/>
          <w:sz w:val="22"/>
          <w:szCs w:val="22"/>
          <w:rtl/>
        </w:rPr>
        <w:t>התקשרות</w:t>
      </w:r>
      <w:r w:rsidRPr="001B14AA">
        <w:rPr>
          <w:rFonts w:ascii="Arial" w:hAnsi="Arial" w:cs="Arial" w:hint="cs"/>
          <w:b/>
          <w:sz w:val="22"/>
          <w:szCs w:val="22"/>
          <w:rtl/>
        </w:rPr>
        <w:t xml:space="preserve">: (סמן </w:t>
      </w:r>
      <w:r w:rsidRPr="001B14AA">
        <w:rPr>
          <w:rFonts w:ascii="Arial" w:hAnsi="Arial" w:cs="Arial" w:hint="cs"/>
          <w:b/>
          <w:sz w:val="22"/>
          <w:szCs w:val="22"/>
        </w:rPr>
        <w:t>X</w:t>
      </w:r>
      <w:r w:rsidRPr="001B14AA">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3D5897" w:rsidRPr="001B14AA" w:rsidTr="009A4B95">
        <w:trPr>
          <w:trHeight w:val="345"/>
        </w:trPr>
        <w:tc>
          <w:tcPr>
            <w:tcW w:w="3085" w:type="dxa"/>
          </w:tcPr>
          <w:p w:rsidR="003D5897" w:rsidRPr="001B14AA" w:rsidRDefault="003D5897" w:rsidP="00A46C6A">
            <w:pPr>
              <w:ind w:right="283"/>
              <w:rPr>
                <w:rFonts w:ascii="Arial" w:hAnsi="Arial" w:cs="Arial"/>
                <w:b/>
                <w:sz w:val="22"/>
                <w:szCs w:val="22"/>
                <w:rtl/>
              </w:rPr>
            </w:pPr>
            <w:r w:rsidRPr="001B14AA">
              <w:rPr>
                <w:rFonts w:ascii="Arial" w:hAnsi="Arial" w:cs="Arial" w:hint="cs"/>
                <w:b/>
                <w:sz w:val="22"/>
                <w:szCs w:val="22"/>
                <w:rtl/>
              </w:rPr>
              <w:t xml:space="preserve">   </w:t>
            </w:r>
            <w:r w:rsidRPr="001B14AA">
              <w:rPr>
                <w:rFonts w:ascii="Arial" w:hAnsi="Arial" w:cs="Arial"/>
                <w:b/>
                <w:sz w:val="22"/>
                <w:szCs w:val="22"/>
              </w:rPr>
              <w:sym w:font="Wingdings" w:char="F072"/>
            </w:r>
            <w:r w:rsidRPr="001B14AA">
              <w:rPr>
                <w:rFonts w:ascii="Arial" w:hAnsi="Arial" w:cs="Arial" w:hint="cs"/>
                <w:b/>
                <w:sz w:val="22"/>
                <w:szCs w:val="22"/>
                <w:rtl/>
              </w:rPr>
              <w:t xml:space="preserve">  </w:t>
            </w:r>
            <w:r w:rsidRPr="001B14AA">
              <w:rPr>
                <w:rFonts w:ascii="Arial" w:hAnsi="Arial" w:cs="Arial"/>
                <w:b/>
                <w:sz w:val="22"/>
                <w:szCs w:val="22"/>
                <w:rtl/>
              </w:rPr>
              <w:t>טובין</w:t>
            </w:r>
          </w:p>
        </w:tc>
        <w:tc>
          <w:tcPr>
            <w:tcW w:w="2977" w:type="dxa"/>
          </w:tcPr>
          <w:p w:rsidR="003D5897" w:rsidRPr="001B14AA" w:rsidRDefault="00BC66EF" w:rsidP="00A46C6A">
            <w:pPr>
              <w:ind w:right="283"/>
              <w:rPr>
                <w:rFonts w:ascii="Arial" w:hAnsi="Arial" w:cs="Arial"/>
                <w:b/>
                <w:sz w:val="22"/>
                <w:szCs w:val="22"/>
                <w:rtl/>
              </w:rPr>
            </w:pPr>
            <w:r w:rsidRPr="001B14AA">
              <w:rPr>
                <w:rFonts w:ascii="Arial" w:hAnsi="Arial" w:cs="Arial"/>
                <w:b/>
                <w:sz w:val="22"/>
                <w:szCs w:val="22"/>
              </w:rPr>
              <w:sym w:font="Wingdings" w:char="F078"/>
            </w:r>
            <w:r w:rsidR="003D5897" w:rsidRPr="001B14AA">
              <w:rPr>
                <w:rFonts w:ascii="Arial" w:hAnsi="Arial" w:cs="Arial" w:hint="cs"/>
                <w:b/>
                <w:sz w:val="22"/>
                <w:szCs w:val="22"/>
                <w:rtl/>
              </w:rPr>
              <w:t xml:space="preserve">  </w:t>
            </w:r>
            <w:r w:rsidR="003D5897" w:rsidRPr="001B14AA">
              <w:rPr>
                <w:rFonts w:ascii="Arial" w:hAnsi="Arial" w:cs="Arial"/>
                <w:b/>
                <w:sz w:val="22"/>
                <w:szCs w:val="22"/>
                <w:rtl/>
              </w:rPr>
              <w:t>שירות</w:t>
            </w:r>
            <w:r w:rsidR="003D5897" w:rsidRPr="001B14AA">
              <w:rPr>
                <w:rFonts w:ascii="Arial" w:hAnsi="Arial" w:cs="Arial" w:hint="cs"/>
                <w:b/>
                <w:sz w:val="22"/>
                <w:szCs w:val="22"/>
                <w:rtl/>
              </w:rPr>
              <w:t>ים</w:t>
            </w:r>
          </w:p>
        </w:tc>
        <w:tc>
          <w:tcPr>
            <w:tcW w:w="3116" w:type="dxa"/>
          </w:tcPr>
          <w:p w:rsidR="003D5897" w:rsidRPr="001B14AA" w:rsidRDefault="003D5897" w:rsidP="00A46C6A">
            <w:pPr>
              <w:ind w:right="283"/>
              <w:rPr>
                <w:rFonts w:ascii="Arial" w:hAnsi="Arial" w:cs="Arial"/>
                <w:b/>
                <w:sz w:val="22"/>
                <w:szCs w:val="22"/>
              </w:rPr>
            </w:pPr>
            <w:r w:rsidRPr="001B14AA">
              <w:rPr>
                <w:rFonts w:ascii="Arial" w:hAnsi="Arial" w:cs="Arial"/>
                <w:b/>
                <w:sz w:val="22"/>
                <w:szCs w:val="22"/>
              </w:rPr>
              <w:sym w:font="Wingdings" w:char="F072"/>
            </w:r>
            <w:r w:rsidRPr="001B14AA">
              <w:rPr>
                <w:rFonts w:ascii="Arial" w:hAnsi="Arial" w:cs="Arial" w:hint="cs"/>
                <w:b/>
                <w:sz w:val="22"/>
                <w:szCs w:val="22"/>
                <w:rtl/>
              </w:rPr>
              <w:t xml:space="preserve"> </w:t>
            </w:r>
            <w:r w:rsidR="00D779B6" w:rsidRPr="001B14AA">
              <w:rPr>
                <w:rFonts w:ascii="Arial" w:hAnsi="Arial" w:cs="Arial" w:hint="cs"/>
                <w:b/>
                <w:sz w:val="22"/>
                <w:szCs w:val="22"/>
                <w:rtl/>
              </w:rPr>
              <w:t xml:space="preserve"> </w:t>
            </w:r>
            <w:r w:rsidRPr="001B14AA">
              <w:rPr>
                <w:rFonts w:ascii="Arial" w:hAnsi="Arial" w:cs="Arial" w:hint="cs"/>
                <w:b/>
                <w:sz w:val="22"/>
                <w:szCs w:val="22"/>
                <w:rtl/>
              </w:rPr>
              <w:t xml:space="preserve">ביצוע </w:t>
            </w:r>
            <w:r w:rsidRPr="001B14AA">
              <w:rPr>
                <w:rFonts w:ascii="Arial" w:hAnsi="Arial" w:cs="Arial"/>
                <w:b/>
                <w:sz w:val="22"/>
                <w:szCs w:val="22"/>
                <w:rtl/>
              </w:rPr>
              <w:t>עבודה</w:t>
            </w:r>
          </w:p>
          <w:p w:rsidR="003D5897" w:rsidRPr="001B14AA" w:rsidRDefault="003D5897" w:rsidP="00A46C6A">
            <w:pPr>
              <w:ind w:right="283"/>
              <w:rPr>
                <w:rFonts w:ascii="Arial" w:hAnsi="Arial" w:cs="Arial"/>
                <w:b/>
                <w:sz w:val="22"/>
                <w:szCs w:val="22"/>
                <w:rtl/>
              </w:rPr>
            </w:pPr>
          </w:p>
        </w:tc>
      </w:tr>
    </w:tbl>
    <w:p w:rsidR="003D5897" w:rsidRPr="00AB02AF" w:rsidRDefault="003D5897" w:rsidP="00CA4871">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D5897" w:rsidRPr="001B14AA" w:rsidTr="002438A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B14AA" w:rsidRDefault="003D5897" w:rsidP="002438AB">
            <w:pPr>
              <w:spacing w:line="360" w:lineRule="auto"/>
              <w:rPr>
                <w:rFonts w:ascii="Arial" w:hAnsi="Arial" w:cs="Arial"/>
                <w:bCs/>
                <w:sz w:val="22"/>
                <w:szCs w:val="22"/>
                <w:rtl/>
              </w:rPr>
            </w:pPr>
            <w:r w:rsidRPr="001B14A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1B14AA" w:rsidRDefault="00D3516A" w:rsidP="00C23F04">
            <w:pPr>
              <w:rPr>
                <w:rFonts w:ascii="Arial" w:hAnsi="Arial" w:cs="Arial"/>
                <w:b/>
                <w:sz w:val="22"/>
                <w:szCs w:val="22"/>
                <w:highlight w:val="yellow"/>
                <w:rtl/>
              </w:rPr>
            </w:pPr>
            <w:r>
              <w:rPr>
                <w:rFonts w:ascii="Arial" w:hAnsi="Arial" w:cs="Arial" w:hint="cs"/>
                <w:b/>
                <w:sz w:val="22"/>
                <w:szCs w:val="22"/>
                <w:highlight w:val="yellow"/>
                <w:rtl/>
              </w:rPr>
              <w:t>יעל</w:t>
            </w:r>
          </w:p>
        </w:tc>
      </w:tr>
      <w:tr w:rsidR="003D5897" w:rsidRPr="001B14AA" w:rsidTr="002438A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B14AA" w:rsidRDefault="003D5897" w:rsidP="002438AB">
            <w:pPr>
              <w:spacing w:line="360" w:lineRule="auto"/>
              <w:rPr>
                <w:rFonts w:ascii="Arial" w:hAnsi="Arial" w:cs="Arial"/>
                <w:bCs/>
                <w:sz w:val="22"/>
                <w:szCs w:val="22"/>
                <w:rtl/>
              </w:rPr>
            </w:pPr>
            <w:r w:rsidRPr="001B14AA">
              <w:rPr>
                <w:rFonts w:ascii="Arial" w:hAnsi="Arial" w:cs="Arial" w:hint="cs"/>
                <w:bCs/>
                <w:sz w:val="22"/>
                <w:szCs w:val="22"/>
                <w:rtl/>
              </w:rPr>
              <w:t xml:space="preserve">מספר הספק </w:t>
            </w:r>
          </w:p>
          <w:p w:rsidR="003D5897" w:rsidRPr="001B14AA" w:rsidRDefault="003D5897" w:rsidP="002438AB">
            <w:pPr>
              <w:spacing w:line="360" w:lineRule="auto"/>
              <w:rPr>
                <w:rFonts w:ascii="Arial" w:hAnsi="Arial" w:cs="Arial"/>
                <w:bCs/>
                <w:sz w:val="22"/>
                <w:szCs w:val="22"/>
                <w:rtl/>
              </w:rPr>
            </w:pPr>
            <w:r w:rsidRPr="001B14A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1B14AA" w:rsidRDefault="000B22DD" w:rsidP="00A46C6A">
            <w:pPr>
              <w:rPr>
                <w:rFonts w:ascii="Arial" w:hAnsi="Arial" w:cs="Arial"/>
                <w:b/>
                <w:sz w:val="22"/>
                <w:szCs w:val="22"/>
                <w:highlight w:val="yellow"/>
              </w:rPr>
            </w:pPr>
            <w:r>
              <w:rPr>
                <w:rFonts w:ascii="Arial" w:hAnsi="Arial" w:cs="Arial" w:hint="cs"/>
                <w:b/>
                <w:sz w:val="22"/>
                <w:szCs w:val="22"/>
                <w:highlight w:val="yellow"/>
                <w:rtl/>
              </w:rPr>
              <w:t>510378771</w:t>
            </w:r>
            <w:bookmarkStart w:id="0" w:name="_GoBack"/>
            <w:bookmarkEnd w:id="0"/>
          </w:p>
        </w:tc>
      </w:tr>
      <w:tr w:rsidR="003D5897" w:rsidRPr="001B14AA" w:rsidTr="002438A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B14AA" w:rsidRDefault="003D5897" w:rsidP="002438AB">
            <w:pPr>
              <w:spacing w:line="360" w:lineRule="auto"/>
              <w:rPr>
                <w:rFonts w:ascii="Arial" w:hAnsi="Arial" w:cs="Arial"/>
                <w:bCs/>
                <w:sz w:val="22"/>
                <w:szCs w:val="22"/>
                <w:rtl/>
              </w:rPr>
            </w:pPr>
            <w:r w:rsidRPr="001B14AA">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1B14AA" w:rsidRDefault="00776470" w:rsidP="00A46C6A">
            <w:pPr>
              <w:rPr>
                <w:rFonts w:ascii="Arial" w:hAnsi="Arial" w:cs="Arial"/>
                <w:b/>
                <w:sz w:val="22"/>
                <w:szCs w:val="22"/>
                <w:rtl/>
              </w:rPr>
            </w:pPr>
            <w:r w:rsidRPr="001B14AA">
              <w:rPr>
                <w:rFonts w:ascii="Arial" w:hAnsi="Arial" w:cs="Arial"/>
                <w:b/>
                <w:sz w:val="22"/>
                <w:szCs w:val="22"/>
              </w:rPr>
              <w:sym w:font="Wingdings" w:char="F078"/>
            </w:r>
            <w:r w:rsidR="00D779B6" w:rsidRPr="001B14AA">
              <w:rPr>
                <w:rFonts w:ascii="Arial" w:hAnsi="Arial" w:cs="Arial"/>
                <w:b/>
                <w:sz w:val="22"/>
                <w:szCs w:val="22"/>
              </w:rPr>
              <w:t xml:space="preserve">     </w:t>
            </w:r>
            <w:r w:rsidR="003D5897" w:rsidRPr="001B14AA">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1B14AA" w:rsidRDefault="003D5897" w:rsidP="00A46C6A">
            <w:pPr>
              <w:rPr>
                <w:rFonts w:ascii="Arial" w:hAnsi="Arial" w:cs="Arial"/>
                <w:b/>
                <w:sz w:val="22"/>
                <w:szCs w:val="22"/>
                <w:rtl/>
              </w:rPr>
            </w:pPr>
            <w:r w:rsidRPr="001B14AA">
              <w:rPr>
                <w:rFonts w:ascii="Arial" w:hAnsi="Arial" w:cs="Arial"/>
                <w:b/>
                <w:sz w:val="22"/>
                <w:szCs w:val="22"/>
              </w:rPr>
              <w:sym w:font="Wingdings" w:char="F072"/>
            </w:r>
            <w:r w:rsidRPr="001B14AA">
              <w:rPr>
                <w:rFonts w:ascii="Arial" w:hAnsi="Arial" w:cs="Arial" w:hint="cs"/>
                <w:b/>
                <w:sz w:val="22"/>
                <w:szCs w:val="22"/>
                <w:rtl/>
              </w:rPr>
              <w:t xml:space="preserve"> ספק חוץ </w:t>
            </w:r>
          </w:p>
        </w:tc>
      </w:tr>
      <w:tr w:rsidR="003D5897" w:rsidRPr="001B14AA" w:rsidTr="002438A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B14AA" w:rsidRDefault="003D5897" w:rsidP="002438AB">
            <w:pPr>
              <w:spacing w:line="360" w:lineRule="auto"/>
              <w:rPr>
                <w:rFonts w:ascii="Arial" w:hAnsi="Arial" w:cs="Arial"/>
                <w:bCs/>
                <w:sz w:val="22"/>
                <w:szCs w:val="22"/>
                <w:rtl/>
              </w:rPr>
            </w:pPr>
            <w:r w:rsidRPr="001B14A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604FF3" w:rsidRDefault="00D3516A" w:rsidP="00604FF3">
            <w:pPr>
              <w:pStyle w:val="3"/>
              <w:rPr>
                <w:b w:val="0"/>
                <w:bCs w:val="0"/>
                <w:color w:val="1F497D"/>
                <w:sz w:val="20"/>
                <w:szCs w:val="20"/>
                <w:rtl/>
              </w:rPr>
            </w:pPr>
            <w:r>
              <w:rPr>
                <w:rFonts w:hint="cs"/>
                <w:b w:val="0"/>
                <w:bCs w:val="0"/>
                <w:color w:val="1F497D"/>
                <w:sz w:val="20"/>
                <w:szCs w:val="20"/>
                <w:rtl/>
              </w:rPr>
              <w:t xml:space="preserve">1,400,000 ש"ח </w:t>
            </w:r>
          </w:p>
        </w:tc>
      </w:tr>
      <w:tr w:rsidR="003D5897" w:rsidRPr="001B14AA" w:rsidTr="002438A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B14AA" w:rsidRDefault="003D5897" w:rsidP="002438AB">
            <w:pPr>
              <w:spacing w:line="360" w:lineRule="auto"/>
              <w:rPr>
                <w:rFonts w:ascii="Arial" w:hAnsi="Arial" w:cs="Arial"/>
                <w:bCs/>
                <w:sz w:val="22"/>
                <w:szCs w:val="22"/>
                <w:rtl/>
              </w:rPr>
            </w:pPr>
            <w:r w:rsidRPr="001B14A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1B14AA" w:rsidRDefault="002048EF" w:rsidP="00FE29E6">
            <w:pPr>
              <w:rPr>
                <w:rFonts w:ascii="Arial" w:hAnsi="Arial" w:cs="Arial"/>
                <w:b/>
                <w:sz w:val="22"/>
                <w:szCs w:val="22"/>
                <w:highlight w:val="yellow"/>
                <w:rtl/>
              </w:rPr>
            </w:pPr>
            <w:r>
              <w:rPr>
                <w:rFonts w:ascii="Arial" w:hAnsi="Arial" w:cs="Arial" w:hint="cs"/>
                <w:b/>
                <w:sz w:val="22"/>
                <w:szCs w:val="22"/>
                <w:highlight w:val="yellow"/>
                <w:rtl/>
              </w:rPr>
              <w:t>01.</w:t>
            </w:r>
            <w:r w:rsidR="00F62AC6">
              <w:rPr>
                <w:rFonts w:ascii="Arial" w:hAnsi="Arial" w:cs="Arial" w:hint="cs"/>
                <w:b/>
                <w:sz w:val="22"/>
                <w:szCs w:val="22"/>
                <w:highlight w:val="yellow"/>
                <w:rtl/>
              </w:rPr>
              <w:t>08</w:t>
            </w:r>
            <w:r>
              <w:rPr>
                <w:rFonts w:ascii="Arial" w:hAnsi="Arial" w:cs="Arial" w:hint="cs"/>
                <w:b/>
                <w:sz w:val="22"/>
                <w:szCs w:val="22"/>
                <w:highlight w:val="yellow"/>
                <w:rtl/>
              </w:rPr>
              <w:t>.</w:t>
            </w:r>
            <w:r w:rsidR="0075190B">
              <w:rPr>
                <w:rFonts w:ascii="Arial" w:hAnsi="Arial" w:cs="Arial" w:hint="cs"/>
                <w:b/>
                <w:sz w:val="22"/>
                <w:szCs w:val="22"/>
                <w:highlight w:val="yellow"/>
                <w:rtl/>
              </w:rPr>
              <w:t>2017</w:t>
            </w:r>
            <w:r>
              <w:rPr>
                <w:rFonts w:ascii="Arial" w:hAnsi="Arial" w:cs="Arial" w:hint="cs"/>
                <w:b/>
                <w:sz w:val="22"/>
                <w:szCs w:val="22"/>
                <w:highlight w:val="yellow"/>
                <w:rtl/>
              </w:rPr>
              <w:t>-31.</w:t>
            </w:r>
            <w:r w:rsidR="00D3516A">
              <w:rPr>
                <w:rFonts w:ascii="Arial" w:hAnsi="Arial" w:cs="Arial" w:hint="cs"/>
                <w:b/>
                <w:sz w:val="22"/>
                <w:szCs w:val="22"/>
                <w:highlight w:val="yellow"/>
                <w:rtl/>
              </w:rPr>
              <w:t>0</w:t>
            </w:r>
            <w:r w:rsidR="00FE29E6">
              <w:rPr>
                <w:rFonts w:ascii="Arial" w:hAnsi="Arial" w:cs="Arial" w:hint="cs"/>
                <w:b/>
                <w:sz w:val="22"/>
                <w:szCs w:val="22"/>
                <w:highlight w:val="yellow"/>
                <w:rtl/>
              </w:rPr>
              <w:t>7</w:t>
            </w:r>
            <w:r>
              <w:rPr>
                <w:rFonts w:ascii="Arial" w:hAnsi="Arial" w:cs="Arial" w:hint="cs"/>
                <w:b/>
                <w:sz w:val="22"/>
                <w:szCs w:val="22"/>
                <w:highlight w:val="yellow"/>
                <w:rtl/>
              </w:rPr>
              <w:t>.</w:t>
            </w:r>
            <w:r w:rsidR="00D3516A">
              <w:rPr>
                <w:rFonts w:ascii="Arial" w:hAnsi="Arial" w:cs="Arial" w:hint="cs"/>
                <w:b/>
                <w:sz w:val="22"/>
                <w:szCs w:val="22"/>
                <w:highlight w:val="yellow"/>
                <w:rtl/>
              </w:rPr>
              <w:t>2018</w:t>
            </w:r>
          </w:p>
        </w:tc>
      </w:tr>
    </w:tbl>
    <w:p w:rsidR="005B6A89" w:rsidRPr="001B14AA" w:rsidRDefault="005B6A89" w:rsidP="00D779B6">
      <w:pPr>
        <w:rPr>
          <w:rFonts w:ascii="Arial" w:hAnsi="Arial" w:cs="Arial"/>
          <w:bCs/>
          <w:sz w:val="22"/>
          <w:szCs w:val="22"/>
          <w:rtl/>
        </w:rPr>
      </w:pPr>
      <w:r w:rsidRPr="001B14AA">
        <w:rPr>
          <w:rFonts w:ascii="Arial" w:hAnsi="Arial" w:cs="Arial" w:hint="cs"/>
          <w:bCs/>
          <w:sz w:val="22"/>
          <w:szCs w:val="22"/>
          <w:rtl/>
        </w:rPr>
        <w:t xml:space="preserve">נימוקים </w:t>
      </w:r>
      <w:r w:rsidR="00D779B6" w:rsidRPr="001B14AA">
        <w:rPr>
          <w:rFonts w:ascii="Arial" w:hAnsi="Arial" w:cs="Arial" w:hint="cs"/>
          <w:bCs/>
          <w:sz w:val="22"/>
          <w:szCs w:val="22"/>
          <w:rtl/>
        </w:rPr>
        <w:t>כי הספק הוא ספק יחיד</w:t>
      </w:r>
      <w:r w:rsidRPr="001B14AA">
        <w:rPr>
          <w:rFonts w:ascii="Arial" w:hAnsi="Arial" w:cs="Arial" w:hint="cs"/>
          <w:bCs/>
          <w:sz w:val="22"/>
          <w:szCs w:val="22"/>
          <w:rtl/>
        </w:rPr>
        <w:t xml:space="preserve"> </w:t>
      </w:r>
      <w:r w:rsidR="00D779B6" w:rsidRPr="001B14AA">
        <w:rPr>
          <w:rFonts w:ascii="Arial" w:hAnsi="Arial" w:cs="Arial" w:hint="cs"/>
          <w:bCs/>
          <w:sz w:val="22"/>
          <w:szCs w:val="22"/>
          <w:rtl/>
        </w:rPr>
        <w:t>או כי הטובין הם טובי חוץ</w:t>
      </w:r>
    </w:p>
    <w:p w:rsidR="009A4B95" w:rsidRPr="009A4B95" w:rsidRDefault="00D3516A" w:rsidP="00F12491">
      <w:pPr>
        <w:rPr>
          <w:rFonts w:ascii="Arial" w:hAnsi="Arial" w:cs="Arial"/>
          <w:color w:val="1F497D"/>
          <w:sz w:val="20"/>
          <w:szCs w:val="20"/>
          <w:rtl/>
        </w:rPr>
      </w:pPr>
      <w:r>
        <w:rPr>
          <w:rFonts w:ascii="Arial" w:hAnsi="Arial" w:cs="Arial" w:hint="cs"/>
          <w:color w:val="1F497D"/>
          <w:sz w:val="20"/>
          <w:szCs w:val="20"/>
          <w:rtl/>
        </w:rPr>
        <w:t>מדובר בחוזה קיים של רשות השידור מול חברת יעל. רשות האכיפה והגבייה צריכה להחליף את רשות השידור (בפירוק) בהתקשרות כדי לשמור על העסקת הכ"א המקצועי במיקור חוץ.</w:t>
      </w:r>
    </w:p>
    <w:p w:rsidR="00BD3C63" w:rsidRPr="001B14AA" w:rsidRDefault="00BD3C63" w:rsidP="00BD3C63">
      <w:pPr>
        <w:spacing w:line="360" w:lineRule="auto"/>
        <w:rPr>
          <w:rFonts w:ascii="Arial" w:hAnsi="Arial" w:cs="Arial"/>
          <w:bCs/>
          <w:sz w:val="22"/>
          <w:szCs w:val="22"/>
          <w:rtl/>
        </w:rPr>
      </w:pPr>
      <w:r w:rsidRPr="001B14AA">
        <w:rPr>
          <w:rFonts w:ascii="Arial" w:hAnsi="Arial" w:cs="Arial" w:hint="cs"/>
          <w:bCs/>
          <w:sz w:val="22"/>
          <w:szCs w:val="22"/>
          <w:rtl/>
        </w:rPr>
        <w:t xml:space="preserve">נא להתייחס לסעיפים הבאים: </w:t>
      </w:r>
    </w:p>
    <w:p w:rsidR="00BD3C63" w:rsidRPr="009A4B95" w:rsidRDefault="00BD3C63" w:rsidP="00010703">
      <w:pPr>
        <w:spacing w:line="360" w:lineRule="auto"/>
        <w:jc w:val="both"/>
        <w:rPr>
          <w:rFonts w:ascii="Arial" w:hAnsi="Arial" w:cs="Arial"/>
          <w:b/>
          <w:sz w:val="18"/>
          <w:szCs w:val="18"/>
          <w:rtl/>
        </w:rPr>
      </w:pPr>
      <w:r w:rsidRPr="009A4B95">
        <w:rPr>
          <w:rFonts w:ascii="Arial" w:hAnsi="Arial" w:cs="Arial" w:hint="cs"/>
          <w:bCs/>
          <w:sz w:val="18"/>
          <w:szCs w:val="18"/>
          <w:rtl/>
        </w:rPr>
        <w:t>1. האמצעים שבהם נערכו בדיקות לאיתור ספקים נוספים והכנת חוות דעת</w:t>
      </w:r>
      <w:r w:rsidRPr="009A4B95">
        <w:rPr>
          <w:rFonts w:ascii="Arial" w:hAnsi="Arial" w:cs="Arial" w:hint="cs"/>
          <w:b/>
          <w:sz w:val="18"/>
          <w:szCs w:val="18"/>
          <w:rtl/>
        </w:rPr>
        <w:t xml:space="preserve"> </w:t>
      </w:r>
    </w:p>
    <w:p w:rsidR="00BD3C63" w:rsidRPr="009A4B95" w:rsidRDefault="00BD3C63" w:rsidP="00D3516A">
      <w:pPr>
        <w:spacing w:line="360" w:lineRule="auto"/>
        <w:jc w:val="both"/>
        <w:rPr>
          <w:rFonts w:ascii="Arial" w:hAnsi="Arial" w:cs="Arial"/>
          <w:b/>
          <w:sz w:val="18"/>
          <w:szCs w:val="18"/>
          <w:rtl/>
        </w:rPr>
      </w:pPr>
      <w:r w:rsidRPr="009A4B95">
        <w:rPr>
          <w:rFonts w:ascii="Arial" w:hAnsi="Arial" w:cs="Arial" w:hint="cs"/>
          <w:bCs/>
          <w:sz w:val="18"/>
          <w:szCs w:val="18"/>
          <w:rtl/>
        </w:rPr>
        <w:t>2. ממצאי הבדיקה</w:t>
      </w:r>
      <w:r w:rsidRPr="009A4B95">
        <w:rPr>
          <w:rFonts w:ascii="Arial" w:hAnsi="Arial" w:cs="Arial" w:hint="cs"/>
          <w:b/>
          <w:sz w:val="18"/>
          <w:szCs w:val="18"/>
          <w:rtl/>
        </w:rPr>
        <w:t xml:space="preserve"> </w:t>
      </w:r>
    </w:p>
    <w:p w:rsidR="001F145F" w:rsidRPr="009A4B95" w:rsidRDefault="00BD3C63" w:rsidP="001B14AA">
      <w:pPr>
        <w:spacing w:line="360" w:lineRule="auto"/>
        <w:jc w:val="both"/>
        <w:rPr>
          <w:rFonts w:ascii="Arial" w:hAnsi="Arial" w:cs="Arial"/>
          <w:bCs/>
          <w:sz w:val="18"/>
          <w:szCs w:val="18"/>
          <w:rtl/>
        </w:rPr>
      </w:pPr>
      <w:r w:rsidRPr="009A4B95">
        <w:rPr>
          <w:rFonts w:ascii="Arial" w:hAnsi="Arial" w:cs="Arial" w:hint="cs"/>
          <w:bCs/>
          <w:sz w:val="18"/>
          <w:szCs w:val="18"/>
          <w:rtl/>
        </w:rPr>
        <w:t xml:space="preserve">3. </w:t>
      </w:r>
      <w:r w:rsidRPr="009A4B95">
        <w:rPr>
          <w:rFonts w:ascii="Arial" w:hAnsi="Arial" w:cs="Arial" w:hint="cs"/>
          <w:b/>
          <w:sz w:val="18"/>
          <w:szCs w:val="18"/>
          <w:rtl/>
        </w:rPr>
        <w:t>נימוקים והערות נוספות</w:t>
      </w:r>
    </w:p>
    <w:p w:rsidR="003D788B" w:rsidRPr="009A4B95" w:rsidRDefault="003D788B" w:rsidP="001B14AA">
      <w:pPr>
        <w:rPr>
          <w:rFonts w:ascii="Arial" w:hAnsi="Arial" w:cs="Arial"/>
          <w:b/>
          <w:sz w:val="18"/>
          <w:szCs w:val="18"/>
          <w:rtl/>
        </w:rPr>
      </w:pPr>
      <w:r w:rsidRPr="009A4B95">
        <w:rPr>
          <w:rFonts w:ascii="Arial" w:hAnsi="Arial" w:cs="Arial"/>
          <w:b/>
          <w:sz w:val="18"/>
          <w:szCs w:val="18"/>
          <w:rtl/>
        </w:rPr>
        <w:t>לאור הנימוקים שמני</w:t>
      </w:r>
      <w:r w:rsidR="00D779B6" w:rsidRPr="009A4B95">
        <w:rPr>
          <w:rFonts w:ascii="Arial" w:hAnsi="Arial" w:cs="Arial" w:hint="cs"/>
          <w:b/>
          <w:sz w:val="18"/>
          <w:szCs w:val="18"/>
          <w:rtl/>
        </w:rPr>
        <w:t>תי</w:t>
      </w:r>
      <w:r w:rsidRPr="009A4B95">
        <w:rPr>
          <w:rFonts w:ascii="Arial" w:hAnsi="Arial" w:cs="Arial"/>
          <w:b/>
          <w:sz w:val="18"/>
          <w:szCs w:val="18"/>
          <w:rtl/>
        </w:rPr>
        <w:t xml:space="preserve"> לעיל אנו מבקשים לערוך ההתקשרות בהליך </w:t>
      </w:r>
      <w:r w:rsidR="00171135" w:rsidRPr="009A4B95">
        <w:rPr>
          <w:rFonts w:ascii="Arial" w:hAnsi="Arial" w:cs="Arial" w:hint="cs"/>
          <w:b/>
          <w:sz w:val="18"/>
          <w:szCs w:val="18"/>
          <w:rtl/>
        </w:rPr>
        <w:t>פטור ממכרז.</w:t>
      </w:r>
    </w:p>
    <w:p w:rsidR="004336D9" w:rsidRPr="009A4B95" w:rsidRDefault="004336D9" w:rsidP="001B14AA">
      <w:pPr>
        <w:rPr>
          <w:rFonts w:ascii="Arial" w:hAnsi="Arial" w:cs="Arial"/>
          <w:b/>
          <w:sz w:val="18"/>
          <w:szCs w:val="18"/>
          <w:rtl/>
        </w:rPr>
      </w:pPr>
      <w:r w:rsidRPr="009A4B95">
        <w:rPr>
          <w:rFonts w:ascii="Arial" w:hAnsi="Arial" w:cs="Arial" w:hint="cs"/>
          <w:b/>
          <w:sz w:val="18"/>
          <w:szCs w:val="18"/>
          <w:rtl/>
        </w:rPr>
        <w:t xml:space="preserve">חוות דעתי זו ניתנת מתוקף </w:t>
      </w:r>
      <w:r w:rsidR="001B14AA" w:rsidRPr="009A4B95">
        <w:rPr>
          <w:rFonts w:ascii="Arial" w:hAnsi="Arial" w:cs="Arial" w:hint="cs"/>
          <w:b/>
          <w:sz w:val="18"/>
          <w:szCs w:val="18"/>
          <w:rtl/>
        </w:rPr>
        <w:t>היותי הסמכות המקצועית לנושא זה.</w:t>
      </w:r>
    </w:p>
    <w:p w:rsidR="002D0394" w:rsidRPr="001B14AA" w:rsidRDefault="00A34580" w:rsidP="001B14AA">
      <w:pPr>
        <w:rPr>
          <w:rFonts w:ascii="Arial" w:hAnsi="Arial" w:cs="Arial"/>
          <w:b/>
          <w:sz w:val="22"/>
          <w:szCs w:val="22"/>
          <w:rtl/>
        </w:rPr>
      </w:pPr>
      <w:r w:rsidRPr="001B14AA">
        <w:rPr>
          <w:rFonts w:ascii="Arial" w:hAnsi="Arial" w:cs="Arial" w:hint="cs"/>
          <w:b/>
          <w:sz w:val="22"/>
          <w:szCs w:val="22"/>
          <w:rtl/>
        </w:rPr>
        <w:t>בכבוד רב,</w:t>
      </w:r>
      <w:r w:rsidR="00C8584D" w:rsidRPr="001B14AA">
        <w:rPr>
          <w:rFonts w:ascii="Arial" w:hAnsi="Arial" w:cs="Arial" w:hint="cs"/>
          <w:b/>
          <w:sz w:val="22"/>
          <w:szCs w:val="22"/>
          <w:rtl/>
        </w:rPr>
        <w:t xml:space="preserve">                </w:t>
      </w:r>
      <w:r w:rsidR="001B14AA" w:rsidRPr="001B14AA">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7F32A3" w:rsidTr="002438AB">
        <w:tc>
          <w:tcPr>
            <w:tcW w:w="2698" w:type="dxa"/>
            <w:tcBorders>
              <w:bottom w:val="single" w:sz="4" w:space="0" w:color="auto"/>
            </w:tcBorders>
          </w:tcPr>
          <w:p w:rsidR="00764048" w:rsidRPr="007F32A3" w:rsidRDefault="009A4B95" w:rsidP="002438AB">
            <w:pPr>
              <w:spacing w:line="360" w:lineRule="auto"/>
              <w:rPr>
                <w:rFonts w:ascii="Arial" w:hAnsi="Arial" w:cs="Arial"/>
                <w:b/>
                <w:sz w:val="20"/>
                <w:szCs w:val="20"/>
                <w:rtl/>
              </w:rPr>
            </w:pPr>
            <w:r w:rsidRPr="007F32A3">
              <w:rPr>
                <w:rFonts w:ascii="Arial" w:hAnsi="Arial" w:cs="Arial" w:hint="cs"/>
                <w:b/>
                <w:sz w:val="20"/>
                <w:szCs w:val="20"/>
                <w:rtl/>
              </w:rPr>
              <w:t xml:space="preserve">אלי פינגרהוט </w:t>
            </w:r>
          </w:p>
        </w:tc>
        <w:tc>
          <w:tcPr>
            <w:tcW w:w="3420" w:type="dxa"/>
            <w:tcBorders>
              <w:bottom w:val="single" w:sz="4" w:space="0" w:color="auto"/>
            </w:tcBorders>
          </w:tcPr>
          <w:p w:rsidR="00764048" w:rsidRPr="007F32A3" w:rsidRDefault="009A4B95" w:rsidP="002438AB">
            <w:pPr>
              <w:spacing w:line="360" w:lineRule="auto"/>
              <w:rPr>
                <w:rFonts w:ascii="Arial" w:hAnsi="Arial" w:cs="Arial"/>
                <w:b/>
                <w:sz w:val="20"/>
                <w:szCs w:val="20"/>
                <w:rtl/>
              </w:rPr>
            </w:pPr>
            <w:r w:rsidRPr="007F32A3">
              <w:rPr>
                <w:rFonts w:ascii="Arial" w:hAnsi="Arial" w:cs="Arial" w:hint="cs"/>
                <w:b/>
                <w:sz w:val="20"/>
                <w:szCs w:val="20"/>
                <w:rtl/>
              </w:rPr>
              <w:t xml:space="preserve">מנהל אגף יישומים </w:t>
            </w:r>
          </w:p>
        </w:tc>
        <w:tc>
          <w:tcPr>
            <w:tcW w:w="2700" w:type="dxa"/>
            <w:tcBorders>
              <w:bottom w:val="single" w:sz="4" w:space="0" w:color="auto"/>
            </w:tcBorders>
          </w:tcPr>
          <w:p w:rsidR="00764048" w:rsidRPr="007F32A3" w:rsidRDefault="00764048" w:rsidP="002438AB">
            <w:pPr>
              <w:spacing w:line="360" w:lineRule="auto"/>
              <w:rPr>
                <w:rFonts w:ascii="Arial" w:hAnsi="Arial" w:cs="Arial"/>
                <w:b/>
                <w:sz w:val="20"/>
                <w:szCs w:val="20"/>
                <w:rtl/>
              </w:rPr>
            </w:pPr>
          </w:p>
        </w:tc>
      </w:tr>
      <w:tr w:rsidR="00764048" w:rsidRPr="007F32A3" w:rsidTr="002438AB">
        <w:tc>
          <w:tcPr>
            <w:tcW w:w="2698" w:type="dxa"/>
            <w:tcBorders>
              <w:top w:val="single" w:sz="4" w:space="0" w:color="auto"/>
            </w:tcBorders>
            <w:shd w:val="clear" w:color="auto" w:fill="E6E6E6"/>
          </w:tcPr>
          <w:p w:rsidR="00764048" w:rsidRPr="007F32A3" w:rsidRDefault="00764048" w:rsidP="002438AB">
            <w:pPr>
              <w:spacing w:line="360" w:lineRule="auto"/>
              <w:jc w:val="center"/>
              <w:rPr>
                <w:rFonts w:ascii="Arial" w:hAnsi="Arial" w:cs="Arial"/>
                <w:bCs/>
                <w:sz w:val="20"/>
                <w:szCs w:val="20"/>
                <w:rtl/>
              </w:rPr>
            </w:pPr>
            <w:r w:rsidRPr="007F32A3">
              <w:rPr>
                <w:rFonts w:ascii="Arial" w:hAnsi="Arial" w:cs="Arial" w:hint="cs"/>
                <w:bCs/>
                <w:sz w:val="20"/>
                <w:szCs w:val="20"/>
                <w:rtl/>
              </w:rPr>
              <w:t>שם בעל הסמכות המקצועית</w:t>
            </w:r>
          </w:p>
        </w:tc>
        <w:tc>
          <w:tcPr>
            <w:tcW w:w="3420" w:type="dxa"/>
            <w:tcBorders>
              <w:top w:val="single" w:sz="4" w:space="0" w:color="auto"/>
            </w:tcBorders>
            <w:shd w:val="clear" w:color="auto" w:fill="E6E6E6"/>
          </w:tcPr>
          <w:p w:rsidR="00764048" w:rsidRPr="007F32A3" w:rsidRDefault="00764048" w:rsidP="002438AB">
            <w:pPr>
              <w:spacing w:line="360" w:lineRule="auto"/>
              <w:jc w:val="center"/>
              <w:rPr>
                <w:rFonts w:ascii="Arial" w:hAnsi="Arial" w:cs="Arial"/>
                <w:bCs/>
                <w:sz w:val="20"/>
                <w:szCs w:val="20"/>
                <w:rtl/>
              </w:rPr>
            </w:pPr>
            <w:r w:rsidRPr="007F32A3">
              <w:rPr>
                <w:rFonts w:ascii="Arial" w:hAnsi="Arial" w:cs="Arial" w:hint="cs"/>
                <w:bCs/>
                <w:sz w:val="20"/>
                <w:szCs w:val="20"/>
                <w:rtl/>
              </w:rPr>
              <w:t>תפקיד בעל הסמכות המקצועית</w:t>
            </w:r>
          </w:p>
        </w:tc>
        <w:tc>
          <w:tcPr>
            <w:tcW w:w="2700" w:type="dxa"/>
            <w:tcBorders>
              <w:top w:val="single" w:sz="4" w:space="0" w:color="auto"/>
            </w:tcBorders>
            <w:shd w:val="clear" w:color="auto" w:fill="E6E6E6"/>
          </w:tcPr>
          <w:p w:rsidR="00764048" w:rsidRPr="007F32A3" w:rsidRDefault="00764048" w:rsidP="002438AB">
            <w:pPr>
              <w:spacing w:line="360" w:lineRule="auto"/>
              <w:jc w:val="center"/>
              <w:rPr>
                <w:rFonts w:ascii="Arial" w:hAnsi="Arial" w:cs="Arial"/>
                <w:bCs/>
                <w:sz w:val="20"/>
                <w:szCs w:val="20"/>
                <w:rtl/>
              </w:rPr>
            </w:pPr>
            <w:r w:rsidRPr="007F32A3">
              <w:rPr>
                <w:rFonts w:ascii="Arial" w:hAnsi="Arial" w:cs="Arial" w:hint="cs"/>
                <w:bCs/>
                <w:sz w:val="20"/>
                <w:szCs w:val="20"/>
                <w:rtl/>
              </w:rPr>
              <w:t>חתימה</w:t>
            </w:r>
          </w:p>
        </w:tc>
      </w:tr>
    </w:tbl>
    <w:p w:rsidR="003D788B" w:rsidRPr="00AB02AF" w:rsidRDefault="003D788B" w:rsidP="009A4B95">
      <w:pPr>
        <w:tabs>
          <w:tab w:val="left" w:pos="1795"/>
        </w:tabs>
        <w:rPr>
          <w:sz w:val="22"/>
          <w:szCs w:val="22"/>
          <w:rtl/>
        </w:rPr>
      </w:pPr>
    </w:p>
    <w:sectPr w:rsidR="003D788B" w:rsidRPr="00AB02AF" w:rsidSect="00BD3C63">
      <w:headerReference w:type="even" r:id="rId7"/>
      <w:footerReference w:type="default" r:id="rId8"/>
      <w:headerReference w:type="first" r:id="rId9"/>
      <w:foot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5139" w:rsidRDefault="00EB5139">
      <w:r>
        <w:separator/>
      </w:r>
    </w:p>
    <w:p w:rsidR="00EB5139" w:rsidRDefault="00EB5139"/>
  </w:endnote>
  <w:endnote w:type="continuationSeparator" w:id="0">
    <w:p w:rsidR="00EB5139" w:rsidRDefault="00EB5139">
      <w:r>
        <w:continuationSeparator/>
      </w:r>
    </w:p>
    <w:p w:rsidR="00EB5139" w:rsidRDefault="00EB51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34FE" w:rsidRDefault="004934FE"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4934FE"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4934FE" w:rsidRPr="003E2065" w:rsidRDefault="004934FE" w:rsidP="00CF6626">
          <w:pPr>
            <w:rPr>
              <w:rFonts w:ascii="Arial" w:hAnsi="Arial" w:cs="Arial"/>
              <w:color w:val="1B3461"/>
              <w:sz w:val="15"/>
              <w:szCs w:val="15"/>
              <w:rtl/>
            </w:rPr>
          </w:pPr>
        </w:p>
        <w:p w:rsidR="004934FE" w:rsidRPr="003E2065" w:rsidRDefault="0075190B" w:rsidP="00CF6626">
          <w:pPr>
            <w:rPr>
              <w:rFonts w:ascii="Arial" w:hAnsi="Arial" w:cs="Arial"/>
              <w:sz w:val="20"/>
              <w:szCs w:val="20"/>
              <w:rtl/>
            </w:rPr>
          </w:pPr>
          <w:r w:rsidRPr="00745747">
            <w:rPr>
              <w:noProof/>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4934FE" w:rsidRPr="003E2065" w:rsidRDefault="004934FE"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4934FE" w:rsidRPr="003E2065" w:rsidRDefault="004934FE"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3516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3516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4934FE"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4934FE" w:rsidRPr="003E2065" w:rsidRDefault="004934FE"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4934FE" w:rsidRPr="003E2065" w:rsidRDefault="004934FE"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4934FE" w:rsidRDefault="004934FE"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4934FE">
      <w:trPr>
        <w:trHeight w:val="345"/>
      </w:trPr>
      <w:tc>
        <w:tcPr>
          <w:tcW w:w="2458" w:type="dxa"/>
          <w:shd w:val="clear" w:color="auto" w:fill="E6E6E6"/>
          <w:vAlign w:val="center"/>
        </w:tcPr>
        <w:p w:rsidR="004934FE" w:rsidRDefault="004934FE"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4934FE" w:rsidRDefault="004934FE"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4934FE" w:rsidRPr="00363CFD" w:rsidRDefault="004934FE"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4934FE" w:rsidRDefault="004934FE"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B22D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B22DD">
            <w:rPr>
              <w:rFonts w:ascii="Arial" w:hAnsi="Arial" w:cs="Arial"/>
              <w:noProof/>
              <w:color w:val="FFFFFF"/>
              <w:sz w:val="20"/>
              <w:szCs w:val="20"/>
              <w:rtl/>
            </w:rPr>
            <w:t>1</w:t>
          </w:r>
          <w:r>
            <w:rPr>
              <w:rFonts w:ascii="Arial" w:hAnsi="Arial" w:cs="Arial"/>
              <w:color w:val="FFFFFF"/>
              <w:sz w:val="20"/>
              <w:szCs w:val="20"/>
            </w:rPr>
            <w:fldChar w:fldCharType="end"/>
          </w:r>
        </w:p>
      </w:tc>
    </w:tr>
  </w:tbl>
  <w:p w:rsidR="004934FE" w:rsidRDefault="004934F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5139" w:rsidRDefault="00EB5139">
      <w:r>
        <w:separator/>
      </w:r>
    </w:p>
    <w:p w:rsidR="00EB5139" w:rsidRDefault="00EB5139"/>
  </w:footnote>
  <w:footnote w:type="continuationSeparator" w:id="0">
    <w:p w:rsidR="00EB5139" w:rsidRDefault="00EB5139">
      <w:r>
        <w:continuationSeparator/>
      </w:r>
    </w:p>
    <w:p w:rsidR="00EB5139" w:rsidRDefault="00EB513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34FE" w:rsidRDefault="000B22D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34FE" w:rsidRDefault="004934FE" w:rsidP="00367921">
    <w:pPr>
      <w:pStyle w:val="a6"/>
      <w:rPr>
        <w:rtl/>
      </w:rPr>
    </w:pPr>
  </w:p>
  <w:p w:rsidR="004934FE" w:rsidRDefault="0075190B" w:rsidP="00367921">
    <w:pPr>
      <w:pStyle w:val="a6"/>
      <w:rPr>
        <w:rtl/>
      </w:rPr>
    </w:pPr>
    <w:r>
      <w:rPr>
        <w:noProof/>
      </w:rPr>
      <w:drawing>
        <wp:inline distT="0" distB="0" distL="0" distR="0">
          <wp:extent cx="5781675" cy="962025"/>
          <wp:effectExtent l="0" t="0" r="9525" b="9525"/>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D51"/>
    <w:rsid w:val="00010703"/>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2D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87600"/>
    <w:rsid w:val="001A12A5"/>
    <w:rsid w:val="001A2415"/>
    <w:rsid w:val="001A756C"/>
    <w:rsid w:val="001B05A0"/>
    <w:rsid w:val="001B0EA1"/>
    <w:rsid w:val="001B14AA"/>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8EF"/>
    <w:rsid w:val="0020493F"/>
    <w:rsid w:val="00204E5F"/>
    <w:rsid w:val="00204F55"/>
    <w:rsid w:val="00205818"/>
    <w:rsid w:val="002102CD"/>
    <w:rsid w:val="0021629D"/>
    <w:rsid w:val="00220F96"/>
    <w:rsid w:val="00224334"/>
    <w:rsid w:val="002253A2"/>
    <w:rsid w:val="00225AB2"/>
    <w:rsid w:val="002438AB"/>
    <w:rsid w:val="00245502"/>
    <w:rsid w:val="00251986"/>
    <w:rsid w:val="00263500"/>
    <w:rsid w:val="00263787"/>
    <w:rsid w:val="00264C3F"/>
    <w:rsid w:val="00265880"/>
    <w:rsid w:val="00276B4D"/>
    <w:rsid w:val="00286A2C"/>
    <w:rsid w:val="00287626"/>
    <w:rsid w:val="00290F14"/>
    <w:rsid w:val="00292B59"/>
    <w:rsid w:val="00296202"/>
    <w:rsid w:val="002A020E"/>
    <w:rsid w:val="002A0400"/>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57955"/>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31A"/>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934FE"/>
    <w:rsid w:val="004A0DB2"/>
    <w:rsid w:val="004A47A6"/>
    <w:rsid w:val="004A5FC8"/>
    <w:rsid w:val="004B1D89"/>
    <w:rsid w:val="004C00D7"/>
    <w:rsid w:val="004C403C"/>
    <w:rsid w:val="004C765E"/>
    <w:rsid w:val="004C7783"/>
    <w:rsid w:val="004D1FE7"/>
    <w:rsid w:val="004D6229"/>
    <w:rsid w:val="004E245A"/>
    <w:rsid w:val="004E4FDF"/>
    <w:rsid w:val="004F083F"/>
    <w:rsid w:val="004F2FEA"/>
    <w:rsid w:val="004F46FF"/>
    <w:rsid w:val="004F7D02"/>
    <w:rsid w:val="00504BA7"/>
    <w:rsid w:val="005063DE"/>
    <w:rsid w:val="00506B7D"/>
    <w:rsid w:val="005078D6"/>
    <w:rsid w:val="00510A34"/>
    <w:rsid w:val="00511A98"/>
    <w:rsid w:val="00517321"/>
    <w:rsid w:val="005229BE"/>
    <w:rsid w:val="005230E9"/>
    <w:rsid w:val="005239F8"/>
    <w:rsid w:val="00525C85"/>
    <w:rsid w:val="00525EC5"/>
    <w:rsid w:val="005371C2"/>
    <w:rsid w:val="00542E3D"/>
    <w:rsid w:val="00546D39"/>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04FF3"/>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4453"/>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190B"/>
    <w:rsid w:val="00752B11"/>
    <w:rsid w:val="00756424"/>
    <w:rsid w:val="00760357"/>
    <w:rsid w:val="00764048"/>
    <w:rsid w:val="007743B3"/>
    <w:rsid w:val="00774BBD"/>
    <w:rsid w:val="00776470"/>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0843"/>
    <w:rsid w:val="007F2E17"/>
    <w:rsid w:val="007F32A3"/>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2F2B"/>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A84"/>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A4B95"/>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5951"/>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02AF"/>
    <w:rsid w:val="00AB25A0"/>
    <w:rsid w:val="00AB49BA"/>
    <w:rsid w:val="00AB5124"/>
    <w:rsid w:val="00AB5728"/>
    <w:rsid w:val="00AC73E7"/>
    <w:rsid w:val="00AC79A3"/>
    <w:rsid w:val="00AD7FAF"/>
    <w:rsid w:val="00AE267E"/>
    <w:rsid w:val="00AE7243"/>
    <w:rsid w:val="00AF3C91"/>
    <w:rsid w:val="00AF491B"/>
    <w:rsid w:val="00AF5CFA"/>
    <w:rsid w:val="00AF5E0E"/>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54DBC"/>
    <w:rsid w:val="00B65A26"/>
    <w:rsid w:val="00B65E40"/>
    <w:rsid w:val="00B6727C"/>
    <w:rsid w:val="00B67884"/>
    <w:rsid w:val="00B76599"/>
    <w:rsid w:val="00B8274B"/>
    <w:rsid w:val="00B84280"/>
    <w:rsid w:val="00B859B8"/>
    <w:rsid w:val="00B91659"/>
    <w:rsid w:val="00B965F4"/>
    <w:rsid w:val="00B9731D"/>
    <w:rsid w:val="00BA20BF"/>
    <w:rsid w:val="00BC66E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3F04"/>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16444"/>
    <w:rsid w:val="00D20794"/>
    <w:rsid w:val="00D2147B"/>
    <w:rsid w:val="00D22C69"/>
    <w:rsid w:val="00D3516A"/>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B5139"/>
    <w:rsid w:val="00EC3106"/>
    <w:rsid w:val="00EC447A"/>
    <w:rsid w:val="00EC7E91"/>
    <w:rsid w:val="00ED116B"/>
    <w:rsid w:val="00ED4B53"/>
    <w:rsid w:val="00ED4FF7"/>
    <w:rsid w:val="00EE0343"/>
    <w:rsid w:val="00EE121C"/>
    <w:rsid w:val="00EE78E4"/>
    <w:rsid w:val="00EF079D"/>
    <w:rsid w:val="00F014F0"/>
    <w:rsid w:val="00F0733C"/>
    <w:rsid w:val="00F07871"/>
    <w:rsid w:val="00F10A85"/>
    <w:rsid w:val="00F114E1"/>
    <w:rsid w:val="00F1196C"/>
    <w:rsid w:val="00F11D80"/>
    <w:rsid w:val="00F12491"/>
    <w:rsid w:val="00F35370"/>
    <w:rsid w:val="00F35D41"/>
    <w:rsid w:val="00F37620"/>
    <w:rsid w:val="00F40315"/>
    <w:rsid w:val="00F403CD"/>
    <w:rsid w:val="00F43884"/>
    <w:rsid w:val="00F44898"/>
    <w:rsid w:val="00F53C65"/>
    <w:rsid w:val="00F53E51"/>
    <w:rsid w:val="00F57AA4"/>
    <w:rsid w:val="00F62AC6"/>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9E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5:chartTrackingRefBased/>
  <w15:docId w15:val="{1F83C741-6203-4DA6-B21A-39FFB653B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271</Words>
  <Characters>1393</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cp:lastModifiedBy>נתנאל בלילטי</cp:lastModifiedBy>
  <cp:revision>5</cp:revision>
  <cp:lastPrinted>2013-11-25T14:11:00Z</cp:lastPrinted>
  <dcterms:created xsi:type="dcterms:W3CDTF">2017-06-29T12:53:00Z</dcterms:created>
  <dcterms:modified xsi:type="dcterms:W3CDTF">2017-06-29T13:00:00Z</dcterms:modified>
</cp:coreProperties>
</file>